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466975" cy="65341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53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TAGDÍJ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Tagvállalatok: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(változatlan)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75.0" w:type="dxa"/>
        <w:jc w:val="left"/>
        <w:tblInd w:w="-30.0" w:type="dxa"/>
        <w:tblLayout w:type="fixed"/>
        <w:tblLook w:val="0000"/>
      </w:tblPr>
      <w:tblGrid>
        <w:gridCol w:w="3240"/>
        <w:gridCol w:w="2035"/>
        <w:tblGridChange w:id="0">
          <w:tblGrid>
            <w:gridCol w:w="3240"/>
            <w:gridCol w:w="2035"/>
          </w:tblGrid>
        </w:tblGridChange>
      </w:tblGrid>
      <w:tr>
        <w:trPr>
          <w:cantSplit w:val="0"/>
          <w:trHeight w:val="7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6" w:right="0" w:hanging="576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Nettó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árbevétel /előző év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(M. Ft.)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Tagdíj 2020           (E. Ft.)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500 alatt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500-1000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1000-2000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2000-4000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 felett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Egyéni tagok:  </w:t>
        <w:tab/>
        <w:t xml:space="preserve">                                    15.000 Ft./év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(változatlan)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nyugdíjas:                                             0  Ft/év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(változatlan)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Pártoló tagok:              </w:t>
        <w:tab/>
        <w:tab/>
        <w:t xml:space="preserve">     180.000 Ft/év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(változatlan)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Társult tagok:                                         50.000 Ft/év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(változatlan)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Budapest, 2023.03.29.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Készítette az Elnökség megbízásából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Aszmann Ferenc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MAGÉSZ-elnök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38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lapértelmezett">
    <w:name w:val="Alapértelmezett"/>
    <w:next w:val="Alapértelmezet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Címsor2">
    <w:name w:val="Címsor 2"/>
    <w:basedOn w:val="Alapértelmezett"/>
    <w:next w:val="Alapértelmezett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hu-H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angsúlyozás">
    <w:name w:val="Hangsúlyozás"/>
    <w:next w:val="Hangsúlyozá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BuborékszövegChar">
    <w:name w:val="Buborékszöveg Char"/>
    <w:next w:val="Buborékszöveg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ímsor">
    <w:name w:val="Címsor"/>
    <w:basedOn w:val="Alapértelmezett"/>
    <w:next w:val="Szövegtörzs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hu-HU"/>
    </w:rPr>
  </w:style>
  <w:style w:type="paragraph" w:styleId="Szövegtörzs">
    <w:name w:val="Szövegtörzs"/>
    <w:basedOn w:val="Alapértelmezett"/>
    <w:next w:val="Szövegtörzs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Lista">
    <w:name w:val="Lista"/>
    <w:basedOn w:val="Szövegtörzs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Felirat">
    <w:name w:val="Felirat"/>
    <w:basedOn w:val="Alapértelmezett"/>
    <w:next w:val="Felirat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Tárgymutató">
    <w:name w:val="Tárgymutató"/>
    <w:basedOn w:val="Alapértelmezett"/>
    <w:next w:val="Tárgymutató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Buborékszöveg">
    <w:name w:val="Buborékszöveg"/>
    <w:basedOn w:val="Alapértelmezett"/>
    <w:next w:val="Buborékszöveg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hu-HU"/>
    </w:rPr>
  </w:style>
  <w:style w:type="paragraph" w:styleId="Táblázattartalom">
    <w:name w:val="Táblázattartalom"/>
    <w:basedOn w:val="Alapértelmezett"/>
    <w:next w:val="Táblázattartalom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Táblázatfejléc">
    <w:name w:val="Táblázatfejléc"/>
    <w:basedOn w:val="Táblázattartalom"/>
    <w:next w:val="Táblázatfejléc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NmxERNpgkTtF7u6ubEvxgunnWQ==">CgMxLjA4AHIhMWgzT1c3REdHLTRCOHBsaXhFdl9CUXlNZko3ZFByYm1s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2014-04-20T13:58:00Z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